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24F4" w14:textId="77777777" w:rsidR="00891676" w:rsidRPr="000E7786" w:rsidRDefault="00891676" w:rsidP="008916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7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делает психолог в детском саду?</w:t>
      </w:r>
    </w:p>
    <w:p w14:paraId="02EFA60C" w14:textId="77777777" w:rsidR="00891676" w:rsidRPr="000E7786" w:rsidRDefault="00891676" w:rsidP="008916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1C226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родителям хорошо известно, что должны делать для ребенка педиатр, логопед, воспитатель и школьный учитель. Нужен ли в этом перечне еще и детский психолог? А если нужен, </w:t>
      </w:r>
      <w:proofErr w:type="gramStart"/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детский психолог отличается от других специалистов? Попробуем ответить на эти вопросы.</w:t>
      </w:r>
    </w:p>
    <w:p w14:paraId="2A41F098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психолога не стоит путать ни с психиатром, ни с невропатологом, ни с любым другим врачом – это не медицинская специальность. Детский психолог не ставит диагноз, не выписывает рецепты. Он занимается не состоянием внутренних органов и внешнего вида ребенка, а другими детскими проблемами. Перечень детских проблем весьма обширен и напрямую зависит от возраста.</w:t>
      </w:r>
    </w:p>
    <w:p w14:paraId="3EB7B7F5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психолог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специалист, который помогает взрослым понять, что происходит с их ребенком и c ними. Психолог работает с актуальным состоянием ребенка и родителя, проводит первичную диагностику, задает вопросы о жизненной ситуации и структуре семьи. В процессе общения психолог помогает родителю (педагогу или ребенку) осознать свою проблему, понять ее причины и найти решение.</w:t>
      </w:r>
    </w:p>
    <w:p w14:paraId="29190972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психолога ДОУ направлена непосредственно на детей, но для большей эффективности в нее включаются и другие участники воспитательного процесса – педагоги и родители, которые участвуют в решении проблем детей. Психолог дает им профессиональные рекомендации по работе с ребенком и оказывает поддержку.</w:t>
      </w:r>
    </w:p>
    <w:p w14:paraId="408C3348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 не входящие в профессиональную компетенцию психолога, решаются посредством переадресации запроса на работу с ребенком и его семьей другим специалистам определенного профиля (логопеду, врачу, социальным службам и т.п.)</w:t>
      </w:r>
    </w:p>
    <w:p w14:paraId="5D9814F7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дети которых проходят психологическое тестирование, часто волнуются, что результаты станут известны другим людям. Знайте, одна из этических профессиональных норм психологов – это конфиденциальность. Никаких имён. Вся информация по результатам психологического тестирования ребёнка передаётся родителям в устной (или письменной) форме при индивидуальной беседе.</w:t>
      </w:r>
    </w:p>
    <w:p w14:paraId="2E693055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Поступая </w:t>
      </w:r>
      <w:proofErr w:type="gramStart"/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</w:t>
      </w:r>
      <w:proofErr w:type="gramEnd"/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подписывают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психологическое сопровождение ребёнка.</w:t>
      </w: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имеют право отказаться от психологического сопровождения ребенка в детском саду. В этом случае работа с </w:t>
      </w: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ребенком возможна только после личного обращения родителя к психологу или заведующей ДОУ, оформив новый документ на психологическое сопровождение.</w:t>
      </w:r>
    </w:p>
    <w:p w14:paraId="146FF63D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62EF8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работы психолога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сохранение и укрепление психологического здоровья детей, их гармоничное развитие в условиях ДОУ, а также оказание своевременной помощи детям, родителям и педагогам в решении психологических проблем развития, возникающих в различных жизненных ситуациях.</w:t>
      </w:r>
    </w:p>
    <w:p w14:paraId="6D84AB65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</w:p>
    <w:p w14:paraId="15B03097" w14:textId="77777777" w:rsidR="00891676" w:rsidRPr="000E7786" w:rsidRDefault="00891676" w:rsidP="00891676">
      <w:pPr>
        <w:numPr>
          <w:ilvl w:val="0"/>
          <w:numId w:val="1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причин нарушений эмоционально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и познавательного развития детей посредством диагностического обследования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44BDBD" w14:textId="77777777" w:rsidR="00891676" w:rsidRPr="000E7786" w:rsidRDefault="00891676" w:rsidP="00891676">
      <w:pPr>
        <w:numPr>
          <w:ilvl w:val="0"/>
          <w:numId w:val="1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нарушений в развитии ребенка, разработка и реализация индивидуальных </w:t>
      </w:r>
      <w:proofErr w:type="spellStart"/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2FCDEF" w14:textId="77777777" w:rsidR="00891676" w:rsidRPr="000E7786" w:rsidRDefault="00891676" w:rsidP="00891676">
      <w:pPr>
        <w:numPr>
          <w:ilvl w:val="0"/>
          <w:numId w:val="1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опасных последствий той или иной сложной ситуации, если она не будет грамотно педагогически и психологически проработана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FC0E3D" w14:textId="77777777" w:rsidR="00891676" w:rsidRPr="000E7786" w:rsidRDefault="00891676" w:rsidP="00891676">
      <w:pPr>
        <w:numPr>
          <w:ilvl w:val="0"/>
          <w:numId w:val="1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детей в период адаптации к ДОУ и попавших в трудные жизненные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BAE76A" w14:textId="77777777" w:rsidR="00891676" w:rsidRPr="000E7786" w:rsidRDefault="00891676" w:rsidP="00891676">
      <w:pPr>
        <w:numPr>
          <w:ilvl w:val="0"/>
          <w:numId w:val="1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детей подготовительных групп, подготовка к школе, отслеживание динамики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4CC29E" w14:textId="77777777" w:rsidR="00891676" w:rsidRPr="000E7786" w:rsidRDefault="00891676" w:rsidP="00891676">
      <w:pPr>
        <w:numPr>
          <w:ilvl w:val="0"/>
          <w:numId w:val="1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личности детей в процессе их воспитания, обучения и социализации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D32402" w14:textId="77777777" w:rsidR="00891676" w:rsidRPr="000E7786" w:rsidRDefault="00891676" w:rsidP="00891676">
      <w:pPr>
        <w:numPr>
          <w:ilvl w:val="0"/>
          <w:numId w:val="1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родителям и педагогам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1916E6" w14:textId="77777777" w:rsidR="00891676" w:rsidRPr="000E7786" w:rsidRDefault="00891676" w:rsidP="00891676">
      <w:pPr>
        <w:numPr>
          <w:ilvl w:val="0"/>
          <w:numId w:val="1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proofErr w:type="spellStart"/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культуры и компетенции взрослых, участвующих в воспитании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05BE8" w14:textId="77777777" w:rsidR="00891676" w:rsidRPr="000E7786" w:rsidRDefault="00891676" w:rsidP="008916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психолога ДОУ направлена</w:t>
      </w: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всех участников 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процесса:</w:t>
      </w:r>
    </w:p>
    <w:p w14:paraId="4022B1C4" w14:textId="77777777" w:rsidR="00891676" w:rsidRPr="007D4FF2" w:rsidRDefault="00891676" w:rsidP="008916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Оказание психологической помощи детям:</w:t>
      </w:r>
    </w:p>
    <w:p w14:paraId="0E0A87EB" w14:textId="77777777" w:rsidR="00891676" w:rsidRPr="000E7786" w:rsidRDefault="00891676" w:rsidP="00891676">
      <w:pPr>
        <w:numPr>
          <w:ilvl w:val="0"/>
          <w:numId w:val="2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диагностика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0D026F" w14:textId="77777777" w:rsidR="00891676" w:rsidRPr="000E7786" w:rsidRDefault="00891676" w:rsidP="00891676">
      <w:pPr>
        <w:numPr>
          <w:ilvl w:val="0"/>
          <w:numId w:val="2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2341C8" w14:textId="77777777" w:rsidR="00891676" w:rsidRPr="000E7786" w:rsidRDefault="00891676" w:rsidP="00891676">
      <w:pPr>
        <w:numPr>
          <w:ilvl w:val="0"/>
          <w:numId w:val="2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9F46E3" w14:textId="77777777" w:rsidR="00891676" w:rsidRPr="007D4FF2" w:rsidRDefault="00891676" w:rsidP="008916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Сотрудничество с родителями в решении психологических проблем детей:</w:t>
      </w:r>
    </w:p>
    <w:p w14:paraId="476F32E7" w14:textId="77777777" w:rsidR="00891676" w:rsidRPr="000E7786" w:rsidRDefault="00891676" w:rsidP="00891676">
      <w:pPr>
        <w:numPr>
          <w:ilvl w:val="0"/>
          <w:numId w:val="3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по проблемам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00A9DA" w14:textId="77777777" w:rsidR="00891676" w:rsidRPr="000E7786" w:rsidRDefault="00891676" w:rsidP="00891676">
      <w:pPr>
        <w:numPr>
          <w:ilvl w:val="0"/>
          <w:numId w:val="3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Информирование по итогам психологической диагностики и развивающей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80D32F" w14:textId="77777777" w:rsidR="00891676" w:rsidRPr="000E7786" w:rsidRDefault="00891676" w:rsidP="00891676">
      <w:pPr>
        <w:numPr>
          <w:ilvl w:val="0"/>
          <w:numId w:val="3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 по вопросам воспитания и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327462" w14:textId="77777777" w:rsidR="00891676" w:rsidRPr="007D4FF2" w:rsidRDefault="00891676" w:rsidP="008916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Сотрудничество с педагогами и другими специалистами в решении психологических проблем воспитанников:</w:t>
      </w:r>
    </w:p>
    <w:p w14:paraId="73A7CA49" w14:textId="77777777" w:rsidR="00891676" w:rsidRPr="000E7786" w:rsidRDefault="00891676" w:rsidP="00891676">
      <w:pPr>
        <w:numPr>
          <w:ilvl w:val="0"/>
          <w:numId w:val="4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и информирование педагогов по психологическим вопросам воспитания и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0847F0" w14:textId="77777777" w:rsidR="00891676" w:rsidRPr="000E7786" w:rsidRDefault="00891676" w:rsidP="00891676">
      <w:pPr>
        <w:numPr>
          <w:ilvl w:val="0"/>
          <w:numId w:val="4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просвещение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BC6793" w14:textId="77777777" w:rsidR="00891676" w:rsidRPr="000E7786" w:rsidRDefault="00891676" w:rsidP="00891676">
      <w:pPr>
        <w:numPr>
          <w:ilvl w:val="0"/>
          <w:numId w:val="4"/>
        </w:numPr>
        <w:shd w:val="clear" w:color="auto" w:fill="FFFFFF"/>
        <w:spacing w:before="27" w:after="27" w:line="36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другими специалистами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DE64BE" w14:textId="77777777" w:rsidR="00891676" w:rsidRPr="007D4FF2" w:rsidRDefault="00891676" w:rsidP="008916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4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Консультирование администрации по результатам анализа данных психологического скрининга и другим вопросам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7CBADE7" w14:textId="77777777" w:rsidR="00891676" w:rsidRDefault="00891676" w:rsidP="00891676"/>
    <w:p w14:paraId="0BDB71CE" w14:textId="77777777" w:rsidR="00891676" w:rsidRPr="007D4FF2" w:rsidRDefault="00891676" w:rsidP="00891676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4FF2">
        <w:rPr>
          <w:rStyle w:val="c37"/>
          <w:b/>
          <w:bCs/>
          <w:sz w:val="28"/>
          <w:szCs w:val="28"/>
        </w:rPr>
        <w:t>Что же делает психолог в ДОУ?</w:t>
      </w:r>
    </w:p>
    <w:p w14:paraId="7CA99B1D" w14:textId="77777777" w:rsidR="00891676" w:rsidRDefault="00891676" w:rsidP="00891676">
      <w:pPr>
        <w:jc w:val="center"/>
      </w:pPr>
    </w:p>
    <w:tbl>
      <w:tblPr>
        <w:tblW w:w="110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0"/>
        <w:gridCol w:w="7697"/>
      </w:tblGrid>
      <w:tr w:rsidR="00891676" w:rsidRPr="005E5DF7" w14:paraId="20380C8D" w14:textId="77777777" w:rsidTr="005B3B3F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11B098FB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21"/>
                <w:lang w:eastAsia="ru-RU"/>
              </w:rPr>
              <w:t>Возрастная группа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3EE988F6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21"/>
                <w:lang w:eastAsia="ru-RU"/>
              </w:rPr>
              <w:t>Что делает психолог?</w:t>
            </w:r>
          </w:p>
        </w:tc>
      </w:tr>
      <w:tr w:rsidR="00891676" w:rsidRPr="005E5DF7" w14:paraId="1DBC9919" w14:textId="77777777" w:rsidTr="005B3B3F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1464621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t>I младшая группа</w:t>
            </w:r>
          </w:p>
          <w:p w14:paraId="1FFD2FB7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(2 - 3 года)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F1C3D25" w14:textId="77777777" w:rsidR="00891676" w:rsidRPr="005E5DF7" w:rsidRDefault="00891676" w:rsidP="005B3B3F">
            <w:pPr>
              <w:numPr>
                <w:ilvl w:val="0"/>
                <w:numId w:val="5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сопровождение процесса адаптации, наблюдения за психоэмоциональным состоянием ребенка</w:t>
            </w:r>
          </w:p>
          <w:p w14:paraId="0962A117" w14:textId="77777777" w:rsidR="00891676" w:rsidRPr="005E5DF7" w:rsidRDefault="00891676" w:rsidP="005B3B3F">
            <w:pPr>
              <w:numPr>
                <w:ilvl w:val="0"/>
                <w:numId w:val="5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ведение листа адаптации совместно с воспитателем группы и медсестрой</w:t>
            </w:r>
          </w:p>
          <w:p w14:paraId="27CAB15E" w14:textId="77777777" w:rsidR="00891676" w:rsidRPr="005E5DF7" w:rsidRDefault="00891676" w:rsidP="005B3B3F">
            <w:pPr>
              <w:numPr>
                <w:ilvl w:val="0"/>
                <w:numId w:val="5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игры с детьми, беседы, упражнения для снятия психоэмоционального напряжения</w:t>
            </w:r>
          </w:p>
          <w:p w14:paraId="26033DF7" w14:textId="77777777" w:rsidR="00891676" w:rsidRPr="005E5DF7" w:rsidRDefault="00891676" w:rsidP="005B3B3F">
            <w:pPr>
              <w:numPr>
                <w:ilvl w:val="0"/>
                <w:numId w:val="5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консультации с родителями по вопросам адаптации ребенка</w:t>
            </w:r>
          </w:p>
          <w:p w14:paraId="656CE5E6" w14:textId="77777777" w:rsidR="00891676" w:rsidRPr="005E5DF7" w:rsidRDefault="00891676" w:rsidP="005B3B3F">
            <w:pPr>
              <w:numPr>
                <w:ilvl w:val="0"/>
                <w:numId w:val="5"/>
              </w:numPr>
              <w:spacing w:before="27" w:after="27" w:line="0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консультации с педагогами группы по нормализации адаптационного периода</w:t>
            </w:r>
          </w:p>
        </w:tc>
      </w:tr>
      <w:tr w:rsidR="00891676" w:rsidRPr="005E5DF7" w14:paraId="253642E9" w14:textId="77777777" w:rsidTr="005B3B3F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674A272D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t>II младшая группа</w:t>
            </w:r>
          </w:p>
          <w:p w14:paraId="22CDD40C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(3 - 4 года)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D4C9D03" w14:textId="77777777" w:rsidR="00891676" w:rsidRPr="005E5DF7" w:rsidRDefault="00891676" w:rsidP="005B3B3F">
            <w:pPr>
              <w:numPr>
                <w:ilvl w:val="0"/>
                <w:numId w:val="6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индивидуальная диагностика уровня развития ребенка (по наблюдениям, запросу педагогов и родителей). Проводится с целью раннего выявления отклонений в развитии</w:t>
            </w:r>
          </w:p>
          <w:p w14:paraId="0F304EF7" w14:textId="77777777" w:rsidR="00891676" w:rsidRPr="005E5DF7" w:rsidRDefault="00891676" w:rsidP="005B3B3F">
            <w:pPr>
              <w:numPr>
                <w:ilvl w:val="0"/>
                <w:numId w:val="6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индивидуальные консультации с родителями по результатам диагностики, рекомендации по развитию ребенка.</w:t>
            </w:r>
          </w:p>
          <w:p w14:paraId="4B520929" w14:textId="77777777" w:rsidR="00891676" w:rsidRPr="005E5DF7" w:rsidRDefault="00891676" w:rsidP="005B3B3F">
            <w:pPr>
              <w:numPr>
                <w:ilvl w:val="0"/>
                <w:numId w:val="6"/>
              </w:numPr>
              <w:spacing w:before="27" w:after="27" w:line="0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консультации с педагогами группы по организации дополнительной индивидуальной работы с ребенком</w:t>
            </w:r>
          </w:p>
        </w:tc>
      </w:tr>
      <w:tr w:rsidR="00891676" w:rsidRPr="005E5DF7" w14:paraId="669E51AC" w14:textId="77777777" w:rsidTr="005B3B3F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DB1B665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t>средняя группа</w:t>
            </w:r>
          </w:p>
          <w:p w14:paraId="15AEFAB0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(4 - 5 лет)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74D3FC0A" w14:textId="77777777" w:rsidR="00891676" w:rsidRPr="005E5DF7" w:rsidRDefault="00891676" w:rsidP="005B3B3F">
            <w:pPr>
              <w:numPr>
                <w:ilvl w:val="0"/>
                <w:numId w:val="7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индивидуальная диагностика ребенка по запросу педагогов или родителей.</w:t>
            </w:r>
          </w:p>
          <w:p w14:paraId="0378FE21" w14:textId="77777777" w:rsidR="00891676" w:rsidRPr="005E5DF7" w:rsidRDefault="00891676" w:rsidP="005B3B3F">
            <w:pPr>
              <w:numPr>
                <w:ilvl w:val="0"/>
                <w:numId w:val="7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индивидуальные консультации с родителями по результатам диагностики.</w:t>
            </w:r>
          </w:p>
          <w:p w14:paraId="53B9DA14" w14:textId="77777777" w:rsidR="00891676" w:rsidRPr="005E5DF7" w:rsidRDefault="00891676" w:rsidP="005B3B3F">
            <w:pPr>
              <w:numPr>
                <w:ilvl w:val="0"/>
                <w:numId w:val="7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консультации с педагогами группы по организации дополнительной индивидуальной работы с ребенком</w:t>
            </w:r>
          </w:p>
          <w:p w14:paraId="1BF023E9" w14:textId="77777777" w:rsidR="00891676" w:rsidRPr="005E5DF7" w:rsidRDefault="00891676" w:rsidP="005B3B3F">
            <w:pPr>
              <w:numPr>
                <w:ilvl w:val="0"/>
                <w:numId w:val="7"/>
              </w:numPr>
              <w:spacing w:before="27" w:after="27" w:line="0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индивидуальная диагностика уровня развития ребенка по запросу логопеда для ПМПК</w:t>
            </w:r>
          </w:p>
        </w:tc>
      </w:tr>
      <w:tr w:rsidR="00891676" w:rsidRPr="005E5DF7" w14:paraId="5C258102" w14:textId="77777777" w:rsidTr="005B3B3F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62B01DE1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t>старшая группа</w:t>
            </w:r>
          </w:p>
          <w:p w14:paraId="19773E3F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(5 - 6 лет)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0E9BB3E2" w14:textId="77777777" w:rsidR="00891676" w:rsidRPr="005E5DF7" w:rsidRDefault="00891676" w:rsidP="005B3B3F">
            <w:pPr>
              <w:numPr>
                <w:ilvl w:val="0"/>
                <w:numId w:val="8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индивидуальная диагностика ребенка по запросу педагогов или родителей.</w:t>
            </w:r>
          </w:p>
          <w:p w14:paraId="06509309" w14:textId="77777777" w:rsidR="00891676" w:rsidRPr="005E5DF7" w:rsidRDefault="00891676" w:rsidP="005B3B3F">
            <w:pPr>
              <w:numPr>
                <w:ilvl w:val="0"/>
                <w:numId w:val="8"/>
              </w:numPr>
              <w:spacing w:before="27" w:after="27" w:line="0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индивидуальные консультации с родителями по результатам диагностики.</w:t>
            </w:r>
          </w:p>
        </w:tc>
      </w:tr>
      <w:tr w:rsidR="00891676" w:rsidRPr="005E5DF7" w14:paraId="31E399C3" w14:textId="77777777" w:rsidTr="005B3B3F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25D3012B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t>старшая группа</w:t>
            </w:r>
          </w:p>
          <w:p w14:paraId="2AE0A77D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t>компенсирующей направленности для детей с ЗПР</w:t>
            </w:r>
          </w:p>
          <w:p w14:paraId="07862A39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(5 - 6 лет)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410E8EF2" w14:textId="77777777" w:rsidR="00891676" w:rsidRPr="005E5DF7" w:rsidRDefault="00891676" w:rsidP="005B3B3F">
            <w:pPr>
              <w:numPr>
                <w:ilvl w:val="0"/>
                <w:numId w:val="9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индивидуальная диагностика уровня развития ребенка.</w:t>
            </w:r>
          </w:p>
          <w:p w14:paraId="668EA344" w14:textId="77777777" w:rsidR="00891676" w:rsidRPr="005E5DF7" w:rsidRDefault="00891676" w:rsidP="005B3B3F">
            <w:pPr>
              <w:numPr>
                <w:ilvl w:val="0"/>
                <w:numId w:val="9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индивидуальные консультации с родителями по результатам диагностики.</w:t>
            </w:r>
          </w:p>
          <w:p w14:paraId="091A613E" w14:textId="77777777" w:rsidR="00891676" w:rsidRPr="005E5DF7" w:rsidRDefault="00891676" w:rsidP="005B3B3F">
            <w:pPr>
              <w:numPr>
                <w:ilvl w:val="0"/>
                <w:numId w:val="9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консультации с педагогами группы по организации дополнительной индивидуальной работы с ребенком</w:t>
            </w:r>
          </w:p>
          <w:p w14:paraId="54112C76" w14:textId="77777777" w:rsidR="00891676" w:rsidRPr="005E5DF7" w:rsidRDefault="00891676" w:rsidP="005B3B3F">
            <w:pPr>
              <w:numPr>
                <w:ilvl w:val="0"/>
                <w:numId w:val="9"/>
              </w:numPr>
              <w:spacing w:before="27" w:after="27" w:line="0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lastRenderedPageBreak/>
              <w:t>коррекционно-развивающие занятия с детьми (индивидуально или в малых группа по 3-4 ребенка)</w:t>
            </w:r>
          </w:p>
        </w:tc>
      </w:tr>
      <w:tr w:rsidR="00891676" w:rsidRPr="005E5DF7" w14:paraId="05CC0AA6" w14:textId="77777777" w:rsidTr="005B3B3F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038EA117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lastRenderedPageBreak/>
              <w:t>подготовительная группа</w:t>
            </w:r>
          </w:p>
          <w:p w14:paraId="11C69B44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(6 - 7 лет)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0B3F441E" w14:textId="77777777" w:rsidR="00891676" w:rsidRPr="005E5DF7" w:rsidRDefault="00891676" w:rsidP="005B3B3F">
            <w:pPr>
              <w:numPr>
                <w:ilvl w:val="0"/>
                <w:numId w:val="10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групповая диагностика уровня развития предпосылок к учебной деятельности</w:t>
            </w:r>
          </w:p>
          <w:p w14:paraId="1524E028" w14:textId="77777777" w:rsidR="00891676" w:rsidRPr="005E5DF7" w:rsidRDefault="00891676" w:rsidP="005B3B3F">
            <w:pPr>
              <w:numPr>
                <w:ilvl w:val="0"/>
                <w:numId w:val="10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индивидуальная углубленная диагностика уровня развития ребенка (в случае, если ребенок в групповом режиме показал недостаточные результаты).</w:t>
            </w:r>
          </w:p>
          <w:p w14:paraId="42B82D48" w14:textId="77777777" w:rsidR="00891676" w:rsidRPr="005E5DF7" w:rsidRDefault="00891676" w:rsidP="005B3B3F">
            <w:pPr>
              <w:numPr>
                <w:ilvl w:val="0"/>
                <w:numId w:val="10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индивидуальные консультации с родителями по итогам диагностики.</w:t>
            </w:r>
          </w:p>
          <w:p w14:paraId="2EADF953" w14:textId="77777777" w:rsidR="00891676" w:rsidRPr="005E5DF7" w:rsidRDefault="00891676" w:rsidP="005B3B3F">
            <w:pPr>
              <w:numPr>
                <w:ilvl w:val="0"/>
                <w:numId w:val="10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консультации с педагогами группы по организации дополнительной индивидуальной работы с ребенком</w:t>
            </w:r>
          </w:p>
          <w:p w14:paraId="6342BAA5" w14:textId="77777777" w:rsidR="00891676" w:rsidRPr="005E5DF7" w:rsidRDefault="00891676" w:rsidP="005B3B3F">
            <w:pPr>
              <w:numPr>
                <w:ilvl w:val="0"/>
                <w:numId w:val="10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развивающие занятия с детьми по подготовке к школе</w:t>
            </w:r>
          </w:p>
          <w:p w14:paraId="11FF2F73" w14:textId="77777777" w:rsidR="00891676" w:rsidRPr="005E5DF7" w:rsidRDefault="00891676" w:rsidP="005B3B3F">
            <w:pPr>
              <w:numPr>
                <w:ilvl w:val="0"/>
                <w:numId w:val="10"/>
              </w:numPr>
              <w:spacing w:before="27" w:after="27" w:line="0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итоговая диагностика готовности к школе детей</w:t>
            </w:r>
          </w:p>
        </w:tc>
      </w:tr>
      <w:tr w:rsidR="00891676" w:rsidRPr="005E5DF7" w14:paraId="2292881C" w14:textId="77777777" w:rsidTr="005B3B3F"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7FC13ACC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t>подготовительная группа</w:t>
            </w:r>
          </w:p>
          <w:p w14:paraId="32F9A2AA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color w:val="000000"/>
                <w:sz w:val="18"/>
                <w:lang w:eastAsia="ru-RU"/>
              </w:rPr>
              <w:t>компенсирующей направленности для детей с ЗПР</w:t>
            </w:r>
          </w:p>
          <w:p w14:paraId="2DE225A8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(6 - 7 лет)</w:t>
            </w:r>
          </w:p>
        </w:tc>
        <w:tc>
          <w:tcPr>
            <w:tcW w:w="8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14:paraId="57CB65F6" w14:textId="77777777" w:rsidR="00891676" w:rsidRPr="005E5DF7" w:rsidRDefault="00891676" w:rsidP="005B3B3F">
            <w:pPr>
              <w:numPr>
                <w:ilvl w:val="0"/>
                <w:numId w:val="11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групповая диагностика уровня развития предпосылок к учебной деятельности</w:t>
            </w:r>
          </w:p>
          <w:p w14:paraId="31137698" w14:textId="77777777" w:rsidR="00891676" w:rsidRPr="005E5DF7" w:rsidRDefault="00891676" w:rsidP="005B3B3F">
            <w:pPr>
              <w:numPr>
                <w:ilvl w:val="0"/>
                <w:numId w:val="11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индивидуальная углубленная диагностика уровня развития ребенка.</w:t>
            </w:r>
          </w:p>
          <w:p w14:paraId="52B97218" w14:textId="77777777" w:rsidR="00891676" w:rsidRPr="005E5DF7" w:rsidRDefault="00891676" w:rsidP="005B3B3F">
            <w:pPr>
              <w:numPr>
                <w:ilvl w:val="0"/>
                <w:numId w:val="11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индивидуальные консультации с родителями по итогам диагностики.</w:t>
            </w:r>
          </w:p>
          <w:p w14:paraId="2F5AEA7F" w14:textId="77777777" w:rsidR="00891676" w:rsidRPr="005E5DF7" w:rsidRDefault="00891676" w:rsidP="005B3B3F">
            <w:pPr>
              <w:numPr>
                <w:ilvl w:val="0"/>
                <w:numId w:val="11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консультации с педагогами группы по организации дополнительной индивидуальной работы с ребенком</w:t>
            </w:r>
          </w:p>
          <w:p w14:paraId="4DE2D391" w14:textId="77777777" w:rsidR="00891676" w:rsidRPr="005E5DF7" w:rsidRDefault="00891676" w:rsidP="005B3B3F">
            <w:pPr>
              <w:numPr>
                <w:ilvl w:val="0"/>
                <w:numId w:val="11"/>
              </w:numPr>
              <w:spacing w:before="27" w:after="27" w:line="240" w:lineRule="auto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коррекционно-развивающие занятия с детьми по подготовке к школе (индивидуально или в малых группах по 3 - 4 ребенка)</w:t>
            </w:r>
          </w:p>
          <w:p w14:paraId="11DB3BD1" w14:textId="77777777" w:rsidR="00891676" w:rsidRPr="005E5DF7" w:rsidRDefault="00891676" w:rsidP="005B3B3F">
            <w:pPr>
              <w:numPr>
                <w:ilvl w:val="0"/>
                <w:numId w:val="11"/>
              </w:numPr>
              <w:spacing w:before="27" w:after="27" w:line="0" w:lineRule="atLeast"/>
              <w:ind w:left="3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color w:val="000000"/>
                <w:sz w:val="18"/>
                <w:lang w:eastAsia="ru-RU"/>
              </w:rPr>
              <w:t>итоговая диагностика готовности к школе детей</w:t>
            </w:r>
          </w:p>
        </w:tc>
      </w:tr>
    </w:tbl>
    <w:p w14:paraId="6A7C6313" w14:textId="77777777" w:rsidR="00891676" w:rsidRPr="005E5DF7" w:rsidRDefault="00891676" w:rsidP="008916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DF7">
        <w:rPr>
          <w:rFonts w:ascii="Verdana" w:eastAsia="Times New Roman" w:hAnsi="Verdana" w:cs="Calibri"/>
          <w:color w:val="000000"/>
          <w:sz w:val="16"/>
          <w:lang w:eastAsia="ru-RU"/>
        </w:rPr>
        <w:t> </w:t>
      </w:r>
    </w:p>
    <w:p w14:paraId="40F1C5FD" w14:textId="77777777" w:rsidR="00891676" w:rsidRDefault="00891676" w:rsidP="00891676"/>
    <w:p w14:paraId="16455EF1" w14:textId="77777777" w:rsidR="00891676" w:rsidRPr="007D4FF2" w:rsidRDefault="00891676" w:rsidP="00891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психолога ДОУ осуществляется в следующих направлениях:</w:t>
      </w:r>
    </w:p>
    <w:p w14:paraId="7E5809D4" w14:textId="77777777" w:rsidR="00891676" w:rsidRPr="005E5DF7" w:rsidRDefault="00891676" w:rsidP="008916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0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9"/>
        <w:gridCol w:w="2354"/>
        <w:gridCol w:w="2819"/>
        <w:gridCol w:w="2995"/>
      </w:tblGrid>
      <w:tr w:rsidR="00891676" w:rsidRPr="005E5DF7" w14:paraId="19BC1612" w14:textId="77777777" w:rsidTr="005B3B3F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224" w:type="dxa"/>
              <w:left w:w="224" w:type="dxa"/>
              <w:bottom w:w="224" w:type="dxa"/>
              <w:right w:w="224" w:type="dxa"/>
            </w:tcMar>
            <w:vAlign w:val="center"/>
            <w:hideMark/>
          </w:tcPr>
          <w:p w14:paraId="127E18C2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1"/>
                <w:lang w:eastAsia="ru-RU"/>
              </w:rPr>
              <w:t> </w:t>
            </w:r>
            <w:hyperlink r:id="rId5" w:history="1">
              <w:r w:rsidRPr="005E5DF7">
                <w:rPr>
                  <w:rFonts w:ascii="Verdana" w:eastAsia="Times New Roman" w:hAnsi="Verdana" w:cs="Calibri"/>
                  <w:b/>
                  <w:bCs/>
                  <w:i/>
                  <w:iCs/>
                  <w:color w:val="0000FF"/>
                  <w:sz w:val="21"/>
                  <w:u w:val="single"/>
                  <w:lang w:eastAsia="ru-RU"/>
                </w:rPr>
                <w:t>Психологическая диагностика</w:t>
              </w:r>
            </w:hyperlink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FF"/>
            <w:tcMar>
              <w:top w:w="224" w:type="dxa"/>
              <w:left w:w="224" w:type="dxa"/>
              <w:bottom w:w="224" w:type="dxa"/>
              <w:right w:w="224" w:type="dxa"/>
            </w:tcMar>
            <w:vAlign w:val="center"/>
            <w:hideMark/>
          </w:tcPr>
          <w:p w14:paraId="0A887F01" w14:textId="77777777" w:rsidR="00891676" w:rsidRPr="005E5DF7" w:rsidRDefault="00891676" w:rsidP="005B3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1"/>
                <w:lang w:eastAsia="ru-RU"/>
              </w:rPr>
              <w:t>Развивающая</w:t>
            </w:r>
          </w:p>
          <w:p w14:paraId="317D0981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5DF7">
              <w:rPr>
                <w:rFonts w:ascii="Verdana" w:eastAsia="Times New Roman" w:hAnsi="Verdana" w:cs="Calibri"/>
                <w:b/>
                <w:bCs/>
                <w:i/>
                <w:iCs/>
                <w:color w:val="000000"/>
                <w:sz w:val="21"/>
                <w:lang w:eastAsia="ru-RU"/>
              </w:rPr>
              <w:t>работа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224" w:type="dxa"/>
              <w:left w:w="224" w:type="dxa"/>
              <w:bottom w:w="224" w:type="dxa"/>
              <w:right w:w="224" w:type="dxa"/>
            </w:tcMar>
            <w:vAlign w:val="center"/>
            <w:hideMark/>
          </w:tcPr>
          <w:p w14:paraId="24E25FEC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Pr="005E5DF7">
                <w:rPr>
                  <w:rFonts w:ascii="Verdana" w:eastAsia="Times New Roman" w:hAnsi="Verdana" w:cs="Calibri"/>
                  <w:b/>
                  <w:bCs/>
                  <w:i/>
                  <w:iCs/>
                  <w:color w:val="0000FF"/>
                  <w:sz w:val="21"/>
                  <w:u w:val="single"/>
                  <w:lang w:eastAsia="ru-RU"/>
                </w:rPr>
                <w:t>Психологическое просвещение и профилактика</w:t>
              </w:r>
            </w:hyperlink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  <w:tcMar>
              <w:top w:w="224" w:type="dxa"/>
              <w:left w:w="224" w:type="dxa"/>
              <w:bottom w:w="224" w:type="dxa"/>
              <w:right w:w="224" w:type="dxa"/>
            </w:tcMar>
            <w:vAlign w:val="center"/>
            <w:hideMark/>
          </w:tcPr>
          <w:p w14:paraId="1B86B435" w14:textId="77777777" w:rsidR="00891676" w:rsidRPr="005E5DF7" w:rsidRDefault="00891676" w:rsidP="005B3B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Pr="005E5DF7">
                <w:rPr>
                  <w:rFonts w:ascii="Verdana" w:eastAsia="Times New Roman" w:hAnsi="Verdana" w:cs="Calibri"/>
                  <w:b/>
                  <w:bCs/>
                  <w:i/>
                  <w:iCs/>
                  <w:color w:val="0000FF"/>
                  <w:sz w:val="21"/>
                  <w:u w:val="single"/>
                  <w:lang w:eastAsia="ru-RU"/>
                </w:rPr>
                <w:t>Консультирование</w:t>
              </w:r>
            </w:hyperlink>
          </w:p>
        </w:tc>
      </w:tr>
    </w:tbl>
    <w:p w14:paraId="5FA76895" w14:textId="77777777" w:rsidR="00891676" w:rsidRPr="005E5DF7" w:rsidRDefault="00891676" w:rsidP="008916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5DF7">
        <w:rPr>
          <w:rFonts w:ascii="Verdana" w:eastAsia="Times New Roman" w:hAnsi="Verdana" w:cs="Calibri"/>
          <w:color w:val="000000"/>
          <w:sz w:val="16"/>
          <w:lang w:eastAsia="ru-RU"/>
        </w:rPr>
        <w:t> </w:t>
      </w:r>
    </w:p>
    <w:p w14:paraId="3464173D" w14:textId="77777777" w:rsidR="00891676" w:rsidRDefault="00891676" w:rsidP="00891676"/>
    <w:p w14:paraId="6B300B7A" w14:textId="77777777" w:rsidR="00F12C76" w:rsidRDefault="00F12C76" w:rsidP="006C0B77">
      <w:pPr>
        <w:spacing w:after="0"/>
        <w:ind w:firstLine="709"/>
        <w:jc w:val="both"/>
      </w:pPr>
    </w:p>
    <w:sectPr w:rsidR="00F12C76" w:rsidSect="00C77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3771"/>
    <w:multiLevelType w:val="multilevel"/>
    <w:tmpl w:val="0EF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E6BAB"/>
    <w:multiLevelType w:val="multilevel"/>
    <w:tmpl w:val="7A48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E091F"/>
    <w:multiLevelType w:val="multilevel"/>
    <w:tmpl w:val="1866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025F6"/>
    <w:multiLevelType w:val="multilevel"/>
    <w:tmpl w:val="EEC8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A72F4"/>
    <w:multiLevelType w:val="multilevel"/>
    <w:tmpl w:val="731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25EF1"/>
    <w:multiLevelType w:val="multilevel"/>
    <w:tmpl w:val="325C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954A8"/>
    <w:multiLevelType w:val="multilevel"/>
    <w:tmpl w:val="DFBA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46D1C"/>
    <w:multiLevelType w:val="multilevel"/>
    <w:tmpl w:val="1A6C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F0B4E"/>
    <w:multiLevelType w:val="multilevel"/>
    <w:tmpl w:val="D28E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55805"/>
    <w:multiLevelType w:val="multilevel"/>
    <w:tmpl w:val="020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71161"/>
    <w:multiLevelType w:val="multilevel"/>
    <w:tmpl w:val="BAE6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712695">
    <w:abstractNumId w:val="0"/>
  </w:num>
  <w:num w:numId="2" w16cid:durableId="1357462989">
    <w:abstractNumId w:val="10"/>
  </w:num>
  <w:num w:numId="3" w16cid:durableId="1365670547">
    <w:abstractNumId w:val="1"/>
  </w:num>
  <w:num w:numId="4" w16cid:durableId="1724407371">
    <w:abstractNumId w:val="4"/>
  </w:num>
  <w:num w:numId="5" w16cid:durableId="1189180502">
    <w:abstractNumId w:val="3"/>
  </w:num>
  <w:num w:numId="6" w16cid:durableId="1387342087">
    <w:abstractNumId w:val="8"/>
  </w:num>
  <w:num w:numId="7" w16cid:durableId="597563073">
    <w:abstractNumId w:val="9"/>
  </w:num>
  <w:num w:numId="8" w16cid:durableId="352265455">
    <w:abstractNumId w:val="6"/>
  </w:num>
  <w:num w:numId="9" w16cid:durableId="838932610">
    <w:abstractNumId w:val="2"/>
  </w:num>
  <w:num w:numId="10" w16cid:durableId="633607389">
    <w:abstractNumId w:val="5"/>
  </w:num>
  <w:num w:numId="11" w16cid:durableId="142738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76"/>
    <w:rsid w:val="006C0B77"/>
    <w:rsid w:val="008242FF"/>
    <w:rsid w:val="00870751"/>
    <w:rsid w:val="00891676"/>
    <w:rsid w:val="00922C48"/>
    <w:rsid w:val="00B915B7"/>
    <w:rsid w:val="00C775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07B9"/>
  <w15:chartTrackingRefBased/>
  <w15:docId w15:val="{93C0DAE1-F4B2-4DD5-929D-4F7C490F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6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89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siholog-ds.ucoz.ru/index/konsultativnaja_dejatelnost/0-14&amp;sa=D&amp;ust=154717779647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psiholog-ds.ucoz.ru/index/psikhologicheskoe_prosveshhenie/0-15&amp;sa=D&amp;ust=1547177796476000" TargetMode="External"/><Relationship Id="rId5" Type="http://schemas.openxmlformats.org/officeDocument/2006/relationships/hyperlink" Target="https://www.google.com/url?q=http://psiholog-ds.ucoz.ru/index/diagnosticheskaja_rabota/0-12&amp;sa=D&amp;ust=1547177796474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2024-02-07T11:12:00Z</dcterms:created>
  <dcterms:modified xsi:type="dcterms:W3CDTF">2024-02-07T11:13:00Z</dcterms:modified>
</cp:coreProperties>
</file>